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D8" w:rsidRDefault="002728D8" w:rsidP="002728D8">
      <w:pPr>
        <w:spacing w:line="360" w:lineRule="auto"/>
        <w:jc w:val="both"/>
        <w:rPr>
          <w:lang w:val="hu-HU"/>
        </w:rPr>
      </w:pPr>
    </w:p>
    <w:p w:rsidR="002728D8" w:rsidRDefault="002728D8" w:rsidP="002728D8">
      <w:pPr>
        <w:spacing w:line="360" w:lineRule="auto"/>
        <w:jc w:val="both"/>
        <w:rPr>
          <w:lang w:val="hu-HU"/>
        </w:rPr>
      </w:pPr>
    </w:p>
    <w:p w:rsidR="002728D8" w:rsidRDefault="002728D8" w:rsidP="002728D8">
      <w:pPr>
        <w:spacing w:line="360" w:lineRule="auto"/>
        <w:jc w:val="both"/>
        <w:rPr>
          <w:lang w:val="hu-HU"/>
        </w:rPr>
      </w:pPr>
    </w:p>
    <w:p w:rsidR="002728D8" w:rsidRPr="002728D8" w:rsidRDefault="002728D8" w:rsidP="002728D8">
      <w:pPr>
        <w:spacing w:line="360" w:lineRule="auto"/>
        <w:jc w:val="both"/>
        <w:rPr>
          <w:b/>
          <w:sz w:val="36"/>
          <w:szCs w:val="36"/>
          <w:lang w:val="hu-HU"/>
        </w:rPr>
      </w:pPr>
      <w:r w:rsidRPr="002728D8">
        <w:rPr>
          <w:b/>
          <w:sz w:val="36"/>
          <w:szCs w:val="36"/>
          <w:lang w:val="hu-HU"/>
        </w:rPr>
        <w:t>Responzoriranje</w:t>
      </w:r>
      <w:r w:rsidRPr="002728D8">
        <w:rPr>
          <w:b/>
          <w:sz w:val="36"/>
          <w:szCs w:val="36"/>
          <w:lang w:val="hu-HU"/>
        </w:rPr>
        <w:t xml:space="preserve"> po NDP –u </w:t>
      </w:r>
      <w:r w:rsidRPr="002728D8">
        <w:rPr>
          <w:b/>
          <w:sz w:val="36"/>
          <w:szCs w:val="36"/>
          <w:lang w:val="hu-HU"/>
        </w:rPr>
        <w:t xml:space="preserve"> može</w:t>
      </w:r>
      <w:r w:rsidRPr="002728D8">
        <w:rPr>
          <w:b/>
          <w:sz w:val="36"/>
          <w:szCs w:val="36"/>
          <w:lang w:val="hu-HU"/>
        </w:rPr>
        <w:t>te</w:t>
      </w:r>
      <w:r w:rsidRPr="002728D8">
        <w:rPr>
          <w:b/>
          <w:sz w:val="36"/>
          <w:szCs w:val="36"/>
          <w:lang w:val="hu-HU"/>
        </w:rPr>
        <w:t xml:space="preserve"> zatražiti dostavom sljedećih podataka:</w:t>
      </w:r>
    </w:p>
    <w:p w:rsidR="002728D8" w:rsidRDefault="002728D8" w:rsidP="002728D8">
      <w:pPr>
        <w:spacing w:line="360" w:lineRule="auto"/>
        <w:jc w:val="both"/>
        <w:rPr>
          <w:lang w:val="hu-HU"/>
        </w:rPr>
      </w:pPr>
    </w:p>
    <w:p w:rsid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bookmarkStart w:id="0" w:name="_GoBack"/>
      <w:bookmarkEnd w:id="0"/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Forever ID koji se sastoji od 12 znamenki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Ime Foreverovog Poslovnog Saradnika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Datum rođenja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Adresa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E-mail adresa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Broj telefona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Ime novog sponzora</w:t>
      </w:r>
    </w:p>
    <w:p w:rsidR="002728D8" w:rsidRPr="002728D8" w:rsidRDefault="002728D8" w:rsidP="002728D8">
      <w:pPr>
        <w:pStyle w:val="Obinitek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2728D8">
        <w:rPr>
          <w:rFonts w:ascii="Times New Roman" w:hAnsi="Times New Roman" w:cs="Times New Roman"/>
          <w:b/>
          <w:bCs/>
          <w:sz w:val="28"/>
          <w:szCs w:val="28"/>
          <w:lang w:val="hu-HU"/>
        </w:rPr>
        <w:t>•             Forever ID novog sponzora</w:t>
      </w:r>
    </w:p>
    <w:p w:rsidR="00AC68DF" w:rsidRDefault="00AC68DF"/>
    <w:sectPr w:rsidR="00AC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8"/>
    <w:rsid w:val="002728D8"/>
    <w:rsid w:val="00A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466C-8D7D-469C-BAA5-C9182FDD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2728D8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728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Vuić</dc:creator>
  <cp:keywords/>
  <dc:description/>
  <cp:lastModifiedBy>Vesna Vuić</cp:lastModifiedBy>
  <cp:revision>1</cp:revision>
  <dcterms:created xsi:type="dcterms:W3CDTF">2022-06-03T08:24:00Z</dcterms:created>
  <dcterms:modified xsi:type="dcterms:W3CDTF">2022-06-03T08:26:00Z</dcterms:modified>
</cp:coreProperties>
</file>